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D0" w:rsidRDefault="008606D0" w:rsidP="00473FD1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</w:p>
    <w:p w:rsidR="00473FD1" w:rsidRPr="000F1CDD" w:rsidRDefault="00473FD1" w:rsidP="00473FD1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0F1CDD">
        <w:rPr>
          <w:rFonts w:ascii="GHEA Grapalat" w:hAnsi="GHEA Grapalat" w:cs="Sylfaen"/>
          <w:sz w:val="22"/>
          <w:szCs w:val="20"/>
          <w:lang w:val="eu-ES"/>
        </w:rPr>
        <w:t xml:space="preserve">______________________ </w:t>
      </w:r>
      <w:r w:rsidRPr="000F1CDD">
        <w:rPr>
          <w:rFonts w:ascii="GHEA Grapalat" w:hAnsi="GHEA Grapalat" w:cs="Arial"/>
          <w:sz w:val="22"/>
          <w:szCs w:val="20"/>
          <w:lang w:val="eu-ES"/>
        </w:rPr>
        <w:t>սպասարկող</w:t>
      </w:r>
      <w:r w:rsidRPr="000F1CDD">
        <w:rPr>
          <w:rFonts w:ascii="GHEA Grapalat" w:hAnsi="GHEA Grapalat" w:cs="Sylfaen"/>
          <w:sz w:val="22"/>
          <w:szCs w:val="20"/>
          <w:lang w:val="eu-ES"/>
        </w:rPr>
        <w:t xml:space="preserve"> </w:t>
      </w:r>
      <w:r w:rsidRPr="000F1CDD">
        <w:rPr>
          <w:rFonts w:ascii="GHEA Grapalat" w:hAnsi="GHEA Grapalat" w:cs="Arial"/>
          <w:sz w:val="22"/>
          <w:szCs w:val="20"/>
          <w:lang w:val="eu-ES"/>
        </w:rPr>
        <w:t>ստորաբաժանման</w:t>
      </w:r>
    </w:p>
    <w:p w:rsidR="00473FD1" w:rsidRDefault="00473FD1" w:rsidP="00473FD1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0F1CDD">
        <w:rPr>
          <w:rFonts w:ascii="GHEA Grapalat" w:hAnsi="GHEA Grapalat" w:cs="Arial"/>
          <w:sz w:val="22"/>
          <w:szCs w:val="20"/>
          <w:lang w:val="eu-ES"/>
        </w:rPr>
        <w:t>պետ՝</w:t>
      </w:r>
      <w:r w:rsidRPr="000F1CDD">
        <w:rPr>
          <w:rFonts w:ascii="GHEA Grapalat" w:hAnsi="GHEA Grapalat" w:cs="Sylfaen"/>
          <w:sz w:val="22"/>
          <w:szCs w:val="20"/>
          <w:lang w:val="eu-ES"/>
        </w:rPr>
        <w:t xml:space="preserve"> ____________________</w:t>
      </w:r>
    </w:p>
    <w:p w:rsidR="00473FD1" w:rsidRPr="008606D0" w:rsidRDefault="00473FD1" w:rsidP="00473FD1">
      <w:pPr>
        <w:pStyle w:val="NormalWeb"/>
        <w:spacing w:before="0" w:beforeAutospacing="0" w:after="0" w:afterAutospacing="0"/>
        <w:ind w:firstLine="375"/>
        <w:jc w:val="right"/>
        <w:rPr>
          <w:rFonts w:ascii="Arial LatArm" w:hAnsi="Arial LatArm"/>
          <w:szCs w:val="20"/>
          <w:lang w:val="fr-FR"/>
        </w:rPr>
      </w:pPr>
    </w:p>
    <w:p w:rsidR="00473FD1" w:rsidRPr="00473FD1" w:rsidRDefault="00473FD1" w:rsidP="008606D0">
      <w:pPr>
        <w:jc w:val="center"/>
        <w:rPr>
          <w:rFonts w:ascii="GHEA Grapalat" w:hAnsi="GHEA Grapalat"/>
          <w:b/>
          <w:sz w:val="22"/>
          <w:szCs w:val="20"/>
          <w:lang w:val="eu-ES"/>
        </w:rPr>
      </w:pPr>
      <w:r w:rsidRPr="00473FD1">
        <w:rPr>
          <w:rFonts w:ascii="GHEA Grapalat" w:hAnsi="GHEA Grapalat" w:cs="Sylfaen"/>
          <w:b/>
          <w:sz w:val="22"/>
          <w:szCs w:val="20"/>
          <w:lang w:val="eu-ES"/>
        </w:rPr>
        <w:t>Հ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Ա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Յ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Տ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Ա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Ր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Ա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Ր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ՈՒ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Թ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Յ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ՈՒ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Ն</w:t>
      </w:r>
    </w:p>
    <w:p w:rsidR="00473FD1" w:rsidRPr="008606D0" w:rsidRDefault="00473FD1" w:rsidP="008606D0">
      <w:pPr>
        <w:jc w:val="center"/>
        <w:rPr>
          <w:rFonts w:ascii="GHEA Grapalat" w:hAnsi="GHEA Grapalat"/>
          <w:b/>
          <w:szCs w:val="20"/>
          <w:lang w:val="eu-ES"/>
        </w:rPr>
      </w:pPr>
    </w:p>
    <w:p w:rsidR="00473FD1" w:rsidRPr="00473FD1" w:rsidRDefault="00473FD1" w:rsidP="008606D0">
      <w:pPr>
        <w:jc w:val="center"/>
        <w:rPr>
          <w:rFonts w:ascii="GHEA Grapalat" w:hAnsi="GHEA Grapalat"/>
          <w:b/>
          <w:sz w:val="22"/>
          <w:szCs w:val="20"/>
          <w:lang w:val="eu-ES"/>
        </w:rPr>
      </w:pPr>
      <w:r w:rsidRPr="00473FD1">
        <w:rPr>
          <w:rFonts w:ascii="GHEA Grapalat" w:hAnsi="GHEA Grapalat" w:cs="Sylfaen"/>
          <w:b/>
          <w:sz w:val="22"/>
          <w:szCs w:val="20"/>
          <w:lang w:val="eu-ES"/>
        </w:rPr>
        <w:t>ՎԱՐՍԱՎԻՐԱԿԱՆ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ԾԱՌԱՅՈՒԹՅՈՒՆՆԵՐԻ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ՄԱՏՈՒՑՄԱՆ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ԳՈՐԾՈՒՆԵՈՒԹՅԱՆ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ՀԱՄԱՐ</w:t>
      </w:r>
      <w:r>
        <w:rPr>
          <w:rFonts w:ascii="GHEA Grapalat" w:hAnsi="GHEA Grapalat" w:cs="Sylfaen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ՀԱՍՏԱՏԱԳՐՎԱԾ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ՎՃԱՐԻ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ՀԱՇՎԱՐԿՄԱՆ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ԵԼԱԿԵՏԱՅԻՆ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ՏՎՅԱԼՆԵՐԻ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ԵՎ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ՈՒՂՂԻՉ</w:t>
      </w:r>
      <w:r>
        <w:rPr>
          <w:rFonts w:ascii="GHEA Grapalat" w:hAnsi="GHEA Grapalat" w:cs="Sylfaen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ԳՈՐԾԱԿՑԻ</w:t>
      </w:r>
      <w:r w:rsidRPr="00473FD1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473FD1">
        <w:rPr>
          <w:rFonts w:ascii="GHEA Grapalat" w:hAnsi="GHEA Grapalat" w:cs="Sylfaen"/>
          <w:b/>
          <w:sz w:val="22"/>
          <w:szCs w:val="20"/>
          <w:lang w:val="eu-ES"/>
        </w:rPr>
        <w:t>ՄԱՍԻՆ</w:t>
      </w:r>
    </w:p>
    <w:p w:rsidR="00473FD1" w:rsidRPr="008606D0" w:rsidRDefault="00473FD1" w:rsidP="00473FD1">
      <w:pPr>
        <w:ind w:firstLine="708"/>
        <w:jc w:val="both"/>
        <w:rPr>
          <w:rFonts w:ascii="Arial LatArm" w:hAnsi="Arial LatArm"/>
          <w:szCs w:val="20"/>
          <w:lang w:val="eu-ES"/>
        </w:rPr>
      </w:pPr>
    </w:p>
    <w:p w:rsidR="00473FD1" w:rsidRPr="00572EBD" w:rsidRDefault="00473FD1" w:rsidP="00101F95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u-ES"/>
        </w:rPr>
      </w:pPr>
      <w:r w:rsidRPr="00572EBD">
        <w:rPr>
          <w:rFonts w:ascii="GHEA Grapalat" w:hAnsi="GHEA Grapalat"/>
          <w:sz w:val="20"/>
          <w:szCs w:val="20"/>
          <w:lang w:val="eu-ES"/>
        </w:rPr>
        <w:t xml:space="preserve">1. Հարկ վճարողի անվանումը </w:t>
      </w:r>
      <w:r w:rsidRPr="00572EBD">
        <w:rPr>
          <w:rFonts w:ascii="GHEA Grapalat" w:hAnsi="GHEA Grapalat"/>
          <w:sz w:val="21"/>
          <w:szCs w:val="21"/>
          <w:lang w:val="eu-ES"/>
        </w:rPr>
        <w:t xml:space="preserve">____________________________________________________________ </w:t>
      </w:r>
    </w:p>
    <w:p w:rsidR="00473FD1" w:rsidRPr="00572EBD" w:rsidRDefault="00473FD1" w:rsidP="00101F95">
      <w:pPr>
        <w:pStyle w:val="NormalWeb"/>
        <w:tabs>
          <w:tab w:val="left" w:pos="-1980"/>
          <w:tab w:val="left" w:pos="540"/>
        </w:tabs>
        <w:spacing w:before="0" w:beforeAutospacing="0" w:after="0" w:afterAutospacing="0" w:line="360" w:lineRule="auto"/>
        <w:jc w:val="both"/>
        <w:rPr>
          <w:rFonts w:ascii="GHEA Grapalat" w:hAnsi="GHEA Grapalat"/>
          <w:sz w:val="2"/>
          <w:szCs w:val="2"/>
          <w:lang w:val="fr-FR"/>
        </w:rPr>
      </w:pPr>
    </w:p>
    <w:tbl>
      <w:tblPr>
        <w:tblpPr w:leftFromText="180" w:rightFromText="180" w:bottomFromText="200" w:vertAnchor="text" w:horzAnchor="page" w:tblpX="7131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101F95" w:rsidRPr="00572EBD" w:rsidTr="00101F95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572EBD" w:rsidRDefault="00101F95" w:rsidP="00101F95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572EBD" w:rsidRDefault="00101F95" w:rsidP="00101F95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572EBD" w:rsidRDefault="00101F95" w:rsidP="00101F95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572EBD" w:rsidRDefault="00101F95" w:rsidP="00101F95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572EBD" w:rsidRDefault="00101F95" w:rsidP="00101F95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572EBD" w:rsidRDefault="00101F95" w:rsidP="00101F95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572EBD" w:rsidRDefault="00101F95" w:rsidP="00101F95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572EBD" w:rsidRDefault="00101F95" w:rsidP="00101F95">
            <w:pPr>
              <w:pStyle w:val="NormalWeb"/>
              <w:tabs>
                <w:tab w:val="left" w:pos="-1980"/>
              </w:tabs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</w:tr>
    </w:tbl>
    <w:p w:rsidR="00101F95" w:rsidRDefault="00101F95" w:rsidP="00101F95">
      <w:pPr>
        <w:pStyle w:val="NormalWeb"/>
        <w:tabs>
          <w:tab w:val="left" w:pos="-1980"/>
          <w:tab w:val="left" w:pos="360"/>
          <w:tab w:val="left" w:pos="540"/>
        </w:tabs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sz w:val="20"/>
          <w:szCs w:val="20"/>
          <w:lang w:val="eu-ES"/>
        </w:rPr>
      </w:pPr>
    </w:p>
    <w:p w:rsidR="00473FD1" w:rsidRPr="00572EBD" w:rsidRDefault="00473FD1" w:rsidP="00101F95">
      <w:pPr>
        <w:pStyle w:val="NormalWeb"/>
        <w:tabs>
          <w:tab w:val="left" w:pos="-1980"/>
          <w:tab w:val="left" w:pos="360"/>
          <w:tab w:val="left" w:pos="540"/>
        </w:tabs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sz w:val="20"/>
          <w:szCs w:val="20"/>
          <w:lang w:val="eu-ES"/>
        </w:rPr>
      </w:pPr>
      <w:r w:rsidRPr="00572EBD">
        <w:rPr>
          <w:rFonts w:ascii="GHEA Grapalat" w:hAnsi="GHEA Grapalat"/>
          <w:sz w:val="20"/>
          <w:szCs w:val="20"/>
          <w:lang w:val="eu-ES"/>
        </w:rPr>
        <w:t xml:space="preserve">2. </w:t>
      </w:r>
      <w:r w:rsidRPr="00572EBD">
        <w:rPr>
          <w:rFonts w:ascii="GHEA Grapalat" w:hAnsi="GHEA Grapalat" w:cs="Sylfaen"/>
          <w:sz w:val="20"/>
          <w:szCs w:val="20"/>
          <w:lang w:val="eu-ES"/>
        </w:rPr>
        <w:t>Հարկ</w:t>
      </w:r>
      <w:r w:rsidRPr="00572EB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572EBD">
        <w:rPr>
          <w:rFonts w:ascii="GHEA Grapalat" w:hAnsi="GHEA Grapalat" w:cs="Sylfaen"/>
          <w:sz w:val="20"/>
          <w:szCs w:val="20"/>
          <w:lang w:val="eu-ES"/>
        </w:rPr>
        <w:t>վճարողի</w:t>
      </w:r>
      <w:r w:rsidRPr="00572EB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572EBD">
        <w:rPr>
          <w:rFonts w:ascii="GHEA Grapalat" w:hAnsi="GHEA Grapalat" w:cs="Sylfaen"/>
          <w:sz w:val="20"/>
          <w:szCs w:val="20"/>
          <w:lang w:val="eu-ES"/>
        </w:rPr>
        <w:t>հաշվառման</w:t>
      </w:r>
      <w:r w:rsidRPr="00572EBD">
        <w:rPr>
          <w:rFonts w:ascii="GHEA Grapalat" w:hAnsi="GHEA Grapalat"/>
          <w:sz w:val="20"/>
          <w:szCs w:val="20"/>
          <w:lang w:val="eu-ES"/>
        </w:rPr>
        <w:t xml:space="preserve"> </w:t>
      </w:r>
      <w:r w:rsidRPr="00572EBD">
        <w:rPr>
          <w:rFonts w:ascii="GHEA Grapalat" w:hAnsi="GHEA Grapalat" w:cs="Sylfaen"/>
          <w:sz w:val="20"/>
          <w:szCs w:val="20"/>
          <w:lang w:val="eu-ES"/>
        </w:rPr>
        <w:t>համարը</w:t>
      </w:r>
      <w:r w:rsidRPr="00572EBD">
        <w:rPr>
          <w:rFonts w:ascii="GHEA Grapalat" w:hAnsi="GHEA Grapalat"/>
          <w:sz w:val="20"/>
          <w:szCs w:val="20"/>
          <w:lang w:val="eu-ES"/>
        </w:rPr>
        <w:t xml:space="preserve"> (</w:t>
      </w:r>
      <w:r w:rsidRPr="00572EBD">
        <w:rPr>
          <w:rFonts w:ascii="GHEA Grapalat" w:hAnsi="GHEA Grapalat" w:cs="Sylfaen"/>
          <w:sz w:val="20"/>
          <w:szCs w:val="20"/>
          <w:lang w:val="eu-ES"/>
        </w:rPr>
        <w:t>ՀՎՀՀ</w:t>
      </w:r>
      <w:r w:rsidRPr="00572EBD">
        <w:rPr>
          <w:rFonts w:ascii="GHEA Grapalat" w:hAnsi="GHEA Grapalat"/>
          <w:sz w:val="20"/>
          <w:szCs w:val="20"/>
          <w:lang w:val="eu-ES"/>
        </w:rPr>
        <w:t xml:space="preserve">)  </w:t>
      </w:r>
    </w:p>
    <w:p w:rsidR="00473FD1" w:rsidRPr="00572EBD" w:rsidRDefault="00473FD1" w:rsidP="00572EBD">
      <w:pPr>
        <w:pStyle w:val="NormalWeb"/>
        <w:ind w:firstLine="375"/>
        <w:rPr>
          <w:rFonts w:ascii="GHEA Grapalat" w:hAnsi="GHEA Grapalat"/>
          <w:sz w:val="20"/>
          <w:szCs w:val="20"/>
          <w:lang w:val="eu-ES"/>
        </w:rPr>
      </w:pPr>
      <w:r w:rsidRPr="00572EBD">
        <w:rPr>
          <w:rFonts w:ascii="GHEA Grapalat" w:hAnsi="GHEA Grapalat"/>
          <w:sz w:val="20"/>
          <w:szCs w:val="20"/>
          <w:lang w:val="eu-ES"/>
        </w:rPr>
        <w:t xml:space="preserve">3. </w:t>
      </w:r>
      <w:r w:rsidR="00572EBD" w:rsidRPr="00572EBD">
        <w:rPr>
          <w:rFonts w:ascii="GHEA Grapalat" w:hAnsi="GHEA Grapalat"/>
          <w:sz w:val="20"/>
          <w:szCs w:val="20"/>
          <w:lang w:val="eu-ES"/>
        </w:rPr>
        <w:t xml:space="preserve">Վարսավիրանոցի գտնվելու վայրը (հասցեն) </w:t>
      </w:r>
      <w:r w:rsidRPr="00572EBD">
        <w:rPr>
          <w:rFonts w:ascii="GHEA Grapalat" w:hAnsi="GHEA Grapalat"/>
          <w:sz w:val="20"/>
          <w:szCs w:val="20"/>
          <w:lang w:val="eu-ES"/>
        </w:rPr>
        <w:t>_</w:t>
      </w:r>
      <w:r w:rsidR="00572EBD" w:rsidRPr="00572EBD">
        <w:rPr>
          <w:rFonts w:ascii="GHEA Grapalat" w:hAnsi="GHEA Grapalat"/>
          <w:sz w:val="20"/>
          <w:szCs w:val="20"/>
          <w:lang w:val="eu-ES"/>
        </w:rPr>
        <w:t>______</w:t>
      </w:r>
      <w:r w:rsidRPr="00572EBD">
        <w:rPr>
          <w:rFonts w:ascii="GHEA Grapalat" w:hAnsi="GHEA Grapalat"/>
          <w:sz w:val="20"/>
          <w:szCs w:val="20"/>
          <w:lang w:val="eu-ES"/>
        </w:rPr>
        <w:t>__________</w:t>
      </w:r>
      <w:r w:rsidR="00572EBD" w:rsidRPr="00572EBD">
        <w:rPr>
          <w:rFonts w:ascii="GHEA Grapalat" w:hAnsi="GHEA Grapalat"/>
          <w:sz w:val="20"/>
          <w:szCs w:val="20"/>
          <w:lang w:val="eu-ES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185"/>
      </w:tblGrid>
      <w:tr w:rsidR="00473FD1" w:rsidRPr="00572EBD" w:rsidTr="00572EBD">
        <w:tc>
          <w:tcPr>
            <w:tcW w:w="7668" w:type="dxa"/>
            <w:shd w:val="clear" w:color="auto" w:fill="auto"/>
          </w:tcPr>
          <w:p w:rsidR="00473FD1" w:rsidRPr="00572EBD" w:rsidRDefault="00572EBD" w:rsidP="00414BC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572EBD">
              <w:rPr>
                <w:rFonts w:ascii="GHEA Grapalat" w:hAnsi="GHEA Grapalat" w:cs="Sylfaen"/>
                <w:sz w:val="20"/>
                <w:lang w:val="fr-FR"/>
              </w:rPr>
              <w:t>4. «</w:t>
            </w:r>
            <w:proofErr w:type="spellStart"/>
            <w:r w:rsidRPr="00572EBD">
              <w:rPr>
                <w:rFonts w:ascii="GHEA Grapalat" w:hAnsi="GHEA Grapalat" w:cs="Sylfaen"/>
                <w:sz w:val="20"/>
                <w:lang w:val="fr-FR"/>
              </w:rPr>
              <w:t>Հաստատագրված</w:t>
            </w:r>
            <w:proofErr w:type="spellEnd"/>
            <w:r w:rsidRPr="00572EBD">
              <w:rPr>
                <w:rFonts w:ascii="GHEA Grapalat" w:hAnsi="GHEA Grapalat" w:cs="Sylfaen"/>
                <w:sz w:val="20"/>
                <w:lang w:val="fr-FR"/>
              </w:rPr>
              <w:t xml:space="preserve"> </w:t>
            </w:r>
            <w:proofErr w:type="spellStart"/>
            <w:r w:rsidRPr="00572EBD">
              <w:rPr>
                <w:rFonts w:ascii="GHEA Grapalat" w:hAnsi="GHEA Grapalat" w:cs="Sylfaen"/>
                <w:sz w:val="20"/>
                <w:lang w:val="fr-FR"/>
              </w:rPr>
              <w:t>վճարների</w:t>
            </w:r>
            <w:proofErr w:type="spellEnd"/>
            <w:r w:rsidRPr="00572EBD">
              <w:rPr>
                <w:rFonts w:ascii="GHEA Grapalat" w:hAnsi="GHEA Grapalat" w:cs="Sylfaen"/>
                <w:sz w:val="20"/>
                <w:lang w:val="fr-FR"/>
              </w:rPr>
              <w:t xml:space="preserve"> </w:t>
            </w:r>
            <w:proofErr w:type="spellStart"/>
            <w:r w:rsidRPr="00572EBD">
              <w:rPr>
                <w:rFonts w:ascii="GHEA Grapalat" w:hAnsi="GHEA Grapalat" w:cs="Sylfaen"/>
                <w:sz w:val="20"/>
                <w:lang w:val="fr-FR"/>
              </w:rPr>
              <w:t>մասին</w:t>
            </w:r>
            <w:proofErr w:type="spellEnd"/>
            <w:r w:rsidRPr="00572EBD">
              <w:rPr>
                <w:rFonts w:ascii="GHEA Grapalat" w:hAnsi="GHEA Grapalat" w:cs="Sylfaen"/>
                <w:sz w:val="20"/>
                <w:lang w:val="fr-FR"/>
              </w:rPr>
              <w:t xml:space="preserve">» </w:t>
            </w:r>
            <w:bookmarkStart w:id="0" w:name="_GoBack"/>
            <w:bookmarkEnd w:id="0"/>
            <w:proofErr w:type="spellStart"/>
            <w:r w:rsidRPr="00572EBD">
              <w:rPr>
                <w:rFonts w:ascii="GHEA Grapalat" w:hAnsi="GHEA Grapalat" w:cs="Sylfaen"/>
                <w:sz w:val="20"/>
                <w:lang w:val="fr-FR"/>
              </w:rPr>
              <w:t>օրենքի</w:t>
            </w:r>
            <w:proofErr w:type="spellEnd"/>
            <w:r w:rsidRPr="00572EBD">
              <w:rPr>
                <w:rFonts w:ascii="GHEA Grapalat" w:hAnsi="GHEA Grapalat" w:cs="Sylfaen"/>
                <w:sz w:val="20"/>
                <w:lang w:val="fr-FR"/>
              </w:rPr>
              <w:t xml:space="preserve"> 44-րդ </w:t>
            </w:r>
            <w:proofErr w:type="spellStart"/>
            <w:r w:rsidRPr="00572EBD">
              <w:rPr>
                <w:rFonts w:ascii="GHEA Grapalat" w:hAnsi="GHEA Grapalat" w:cs="Sylfaen"/>
                <w:sz w:val="20"/>
                <w:lang w:val="fr-FR"/>
              </w:rPr>
              <w:t>հոդվածով</w:t>
            </w:r>
            <w:proofErr w:type="spellEnd"/>
            <w:r w:rsidRPr="00572EBD">
              <w:rPr>
                <w:rFonts w:ascii="GHEA Grapalat" w:hAnsi="GHEA Grapalat" w:cs="Sylfaen"/>
                <w:sz w:val="20"/>
                <w:lang w:val="fr-FR"/>
              </w:rPr>
              <w:t xml:space="preserve"> </w:t>
            </w:r>
            <w:proofErr w:type="spellStart"/>
            <w:r w:rsidRPr="00572EBD">
              <w:rPr>
                <w:rFonts w:ascii="GHEA Grapalat" w:hAnsi="GHEA Grapalat" w:cs="Sylfaen"/>
                <w:sz w:val="20"/>
                <w:lang w:val="fr-FR"/>
              </w:rPr>
              <w:t>սահմանված</w:t>
            </w:r>
            <w:proofErr w:type="spellEnd"/>
            <w:r w:rsidRPr="00572EBD">
              <w:rPr>
                <w:rFonts w:ascii="GHEA Grapalat" w:hAnsi="GHEA Grapalat" w:cs="Sylfaen"/>
                <w:sz w:val="20"/>
                <w:lang w:val="fr-FR"/>
              </w:rPr>
              <w:t xml:space="preserve"> </w:t>
            </w:r>
            <w:proofErr w:type="spellStart"/>
            <w:r w:rsidRPr="00572EBD">
              <w:rPr>
                <w:rFonts w:ascii="GHEA Grapalat" w:hAnsi="GHEA Grapalat" w:cs="Sylfaen"/>
                <w:sz w:val="20"/>
                <w:lang w:val="fr-FR"/>
              </w:rPr>
              <w:t>պատիկ</w:t>
            </w:r>
            <w:proofErr w:type="spellEnd"/>
            <w:r w:rsidRPr="00572EBD">
              <w:rPr>
                <w:rFonts w:ascii="GHEA Grapalat" w:hAnsi="GHEA Grapalat" w:cs="Sylfaen"/>
                <w:sz w:val="20"/>
                <w:lang w:val="fr-FR"/>
              </w:rPr>
              <w:t xml:space="preserve"> </w:t>
            </w:r>
            <w:proofErr w:type="spellStart"/>
            <w:r w:rsidRPr="00572EBD">
              <w:rPr>
                <w:rFonts w:ascii="GHEA Grapalat" w:hAnsi="GHEA Grapalat" w:cs="Sylfaen"/>
                <w:sz w:val="20"/>
                <w:lang w:val="fr-FR"/>
              </w:rPr>
              <w:t>թիվը</w:t>
            </w:r>
            <w:proofErr w:type="spellEnd"/>
          </w:p>
        </w:tc>
        <w:tc>
          <w:tcPr>
            <w:tcW w:w="2185" w:type="dxa"/>
            <w:shd w:val="clear" w:color="auto" w:fill="auto"/>
            <w:vAlign w:val="center"/>
          </w:tcPr>
          <w:p w:rsidR="00473FD1" w:rsidRPr="00572EBD" w:rsidRDefault="00572EBD" w:rsidP="00572EB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572EBD">
              <w:rPr>
                <w:rFonts w:ascii="GHEA Grapalat" w:hAnsi="GHEA Grapalat"/>
                <w:sz w:val="20"/>
                <w:szCs w:val="20"/>
                <w:lang w:val="fr-FR"/>
              </w:rPr>
              <w:t>420</w:t>
            </w:r>
          </w:p>
        </w:tc>
      </w:tr>
    </w:tbl>
    <w:p w:rsidR="00473FD1" w:rsidRPr="008606D0" w:rsidRDefault="00473FD1" w:rsidP="00473FD1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0"/>
          <w:szCs w:val="12"/>
          <w:lang w:val="fr-FR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518"/>
        <w:gridCol w:w="2185"/>
      </w:tblGrid>
      <w:tr w:rsidR="00473FD1" w:rsidRPr="00572EBD" w:rsidTr="008C741B">
        <w:trPr>
          <w:trHeight w:val="347"/>
        </w:trPr>
        <w:tc>
          <w:tcPr>
            <w:tcW w:w="5760" w:type="dxa"/>
            <w:shd w:val="clear" w:color="auto" w:fill="auto"/>
            <w:vAlign w:val="center"/>
          </w:tcPr>
          <w:p w:rsidR="00473FD1" w:rsidRPr="00572EBD" w:rsidRDefault="00572EBD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72EB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5. </w:t>
            </w:r>
            <w:r w:rsidRPr="00572EB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Ելակետային</w:t>
            </w:r>
            <w:r w:rsidRPr="00572EB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տվյալներ</w:t>
            </w:r>
            <w:r w:rsidRPr="00572EB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և</w:t>
            </w:r>
            <w:r w:rsidRPr="00572EB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ուղղիչ</w:t>
            </w:r>
            <w:r w:rsidRPr="00572EBD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գործակից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73FD1" w:rsidRPr="00572EBD" w:rsidRDefault="00572EBD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Ստեփանակերտ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473FD1" w:rsidRPr="00572EBD" w:rsidRDefault="00572EBD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Այլ</w:t>
            </w: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վայրեր</w:t>
            </w:r>
          </w:p>
        </w:tc>
      </w:tr>
      <w:tr w:rsidR="00473FD1" w:rsidRPr="00572EBD" w:rsidTr="008C741B">
        <w:tc>
          <w:tcPr>
            <w:tcW w:w="5760" w:type="dxa"/>
            <w:shd w:val="clear" w:color="auto" w:fill="auto"/>
          </w:tcPr>
          <w:p w:rsidR="00473FD1" w:rsidRPr="00572EBD" w:rsidRDefault="00572EBD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 xml:space="preserve">5.1. </w:t>
            </w: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Վարսավիրական</w:t>
            </w: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ծառայության</w:t>
            </w: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մատուցման</w:t>
            </w: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աշխատատեղ</w:t>
            </w:r>
          </w:p>
        </w:tc>
        <w:tc>
          <w:tcPr>
            <w:tcW w:w="2518" w:type="dxa"/>
            <w:shd w:val="clear" w:color="auto" w:fill="auto"/>
          </w:tcPr>
          <w:p w:rsidR="00473FD1" w:rsidRPr="00572EBD" w:rsidRDefault="00473FD1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2185" w:type="dxa"/>
            <w:shd w:val="clear" w:color="auto" w:fill="auto"/>
          </w:tcPr>
          <w:p w:rsidR="00473FD1" w:rsidRPr="00572EBD" w:rsidRDefault="00473FD1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473FD1" w:rsidRPr="00572EBD" w:rsidTr="008C741B">
        <w:tc>
          <w:tcPr>
            <w:tcW w:w="5760" w:type="dxa"/>
            <w:shd w:val="clear" w:color="auto" w:fill="auto"/>
          </w:tcPr>
          <w:p w:rsidR="00473FD1" w:rsidRPr="00572EBD" w:rsidRDefault="00572EBD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 xml:space="preserve">5.2. </w:t>
            </w: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Գտնվելու</w:t>
            </w: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վայրի</w:t>
            </w: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հետ</w:t>
            </w: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572EBD">
              <w:rPr>
                <w:rFonts w:ascii="GHEA Grapalat" w:hAnsi="GHEA Grapalat" w:cs="Sylfaen"/>
                <w:sz w:val="20"/>
                <w:szCs w:val="20"/>
                <w:lang w:val="eu-ES"/>
              </w:rPr>
              <w:t>կապված</w:t>
            </w:r>
          </w:p>
        </w:tc>
        <w:tc>
          <w:tcPr>
            <w:tcW w:w="2518" w:type="dxa"/>
            <w:shd w:val="clear" w:color="auto" w:fill="auto"/>
          </w:tcPr>
          <w:p w:rsidR="00473FD1" w:rsidRPr="00572EBD" w:rsidRDefault="00473FD1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>1.0</w:t>
            </w:r>
          </w:p>
        </w:tc>
        <w:tc>
          <w:tcPr>
            <w:tcW w:w="2185" w:type="dxa"/>
            <w:shd w:val="clear" w:color="auto" w:fill="auto"/>
          </w:tcPr>
          <w:p w:rsidR="00473FD1" w:rsidRPr="00572EBD" w:rsidRDefault="00473FD1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572EBD">
              <w:rPr>
                <w:rFonts w:ascii="GHEA Grapalat" w:hAnsi="GHEA Grapalat"/>
                <w:sz w:val="20"/>
                <w:szCs w:val="20"/>
                <w:lang w:val="eu-ES"/>
              </w:rPr>
              <w:t>0.6</w:t>
            </w:r>
          </w:p>
        </w:tc>
      </w:tr>
    </w:tbl>
    <w:p w:rsidR="00473FD1" w:rsidRPr="00101F95" w:rsidRDefault="00473FD1" w:rsidP="00473FD1">
      <w:pPr>
        <w:ind w:firstLine="708"/>
        <w:jc w:val="both"/>
        <w:rPr>
          <w:rFonts w:ascii="Arial LatArm" w:hAnsi="Arial LatArm"/>
          <w:sz w:val="8"/>
          <w:lang w:val="eu-ES"/>
        </w:rPr>
      </w:pPr>
    </w:p>
    <w:p w:rsidR="00101F95" w:rsidRPr="008606D0" w:rsidRDefault="00101F95" w:rsidP="00473FD1">
      <w:pPr>
        <w:ind w:firstLine="708"/>
        <w:jc w:val="both"/>
        <w:rPr>
          <w:rFonts w:ascii="GHEA Grapalat" w:hAnsi="GHEA Grapalat"/>
          <w:b/>
          <w:sz w:val="20"/>
          <w:szCs w:val="20"/>
          <w:lang w:val="eu-ES"/>
        </w:rPr>
      </w:pPr>
    </w:p>
    <w:p w:rsidR="00101F95" w:rsidRPr="00101F95" w:rsidRDefault="00101F95" w:rsidP="00473FD1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  <w:r w:rsidRPr="00101F95">
        <w:rPr>
          <w:rFonts w:ascii="GHEA Grapalat" w:hAnsi="GHEA Grapalat"/>
          <w:sz w:val="20"/>
          <w:szCs w:val="20"/>
          <w:lang w:val="eu-ES"/>
        </w:rPr>
        <w:t xml:space="preserve">6. </w:t>
      </w:r>
      <w:r w:rsidRPr="00101F95">
        <w:rPr>
          <w:rFonts w:ascii="GHEA Grapalat" w:hAnsi="GHEA Grapalat" w:cs="Sylfaen"/>
          <w:sz w:val="20"/>
          <w:szCs w:val="20"/>
          <w:lang w:val="eu-ES"/>
        </w:rPr>
        <w:t>Հայտարարությունը</w:t>
      </w:r>
      <w:r w:rsidRPr="00101F95">
        <w:rPr>
          <w:rFonts w:ascii="GHEA Grapalat" w:hAnsi="GHEA Grapalat"/>
          <w:sz w:val="20"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sz w:val="20"/>
          <w:szCs w:val="20"/>
          <w:lang w:val="eu-ES"/>
        </w:rPr>
        <w:t>ներկայացվում</w:t>
      </w:r>
      <w:r w:rsidRPr="00101F95">
        <w:rPr>
          <w:rFonts w:ascii="GHEA Grapalat" w:hAnsi="GHEA Grapalat"/>
          <w:sz w:val="20"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sz w:val="20"/>
          <w:szCs w:val="20"/>
          <w:lang w:val="eu-ES"/>
        </w:rPr>
        <w:t>է</w:t>
      </w:r>
      <w:r w:rsidRPr="00101F95">
        <w:rPr>
          <w:rFonts w:ascii="GHEA Grapalat" w:hAnsi="GHEA Grapalat"/>
          <w:sz w:val="20"/>
          <w:szCs w:val="20"/>
          <w:lang w:val="eu-ES"/>
        </w:rPr>
        <w:t xml:space="preserve"> 20___ </w:t>
      </w:r>
      <w:r w:rsidRPr="00101F95">
        <w:rPr>
          <w:rFonts w:ascii="GHEA Grapalat" w:hAnsi="GHEA Grapalat" w:cs="Sylfaen"/>
          <w:sz w:val="20"/>
          <w:szCs w:val="20"/>
          <w:lang w:val="eu-ES"/>
        </w:rPr>
        <w:t>թ</w:t>
      </w:r>
      <w:r w:rsidRPr="00101F95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101F95">
        <w:rPr>
          <w:rFonts w:ascii="GHEA Grapalat" w:hAnsi="GHEA Grapalat" w:cs="Sylfaen"/>
          <w:sz w:val="20"/>
          <w:szCs w:val="20"/>
          <w:lang w:val="eu-ES"/>
        </w:rPr>
        <w:t>հետևյալ</w:t>
      </w:r>
      <w:r w:rsidRPr="00101F95">
        <w:rPr>
          <w:rFonts w:ascii="GHEA Grapalat" w:hAnsi="GHEA Grapalat"/>
          <w:sz w:val="20"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sz w:val="20"/>
          <w:szCs w:val="20"/>
          <w:lang w:val="eu-ES"/>
        </w:rPr>
        <w:t>ամիսների</w:t>
      </w:r>
      <w:r w:rsidRPr="00101F95">
        <w:rPr>
          <w:rFonts w:ascii="GHEA Grapalat" w:hAnsi="GHEA Grapalat"/>
          <w:sz w:val="20"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sz w:val="20"/>
          <w:szCs w:val="20"/>
          <w:lang w:val="eu-ES"/>
        </w:rPr>
        <w:t>համար</w:t>
      </w:r>
      <w:r w:rsidRPr="00101F95">
        <w:rPr>
          <w:rFonts w:ascii="GHEA Grapalat" w:hAnsi="GHEA Grapalat"/>
          <w:sz w:val="20"/>
          <w:szCs w:val="20"/>
          <w:lang w:val="eu-ES"/>
        </w:rPr>
        <w:t>`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0"/>
        <w:gridCol w:w="1125"/>
        <w:gridCol w:w="9"/>
        <w:gridCol w:w="1701"/>
        <w:gridCol w:w="1701"/>
      </w:tblGrid>
      <w:tr w:rsidR="00101F95" w:rsidRPr="00414BC8" w:rsidTr="008C741B">
        <w:trPr>
          <w:cantSplit/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0A1D4E" w:rsidRDefault="00101F95" w:rsidP="008C741B">
            <w:pPr>
              <w:pStyle w:val="NormalWeb"/>
              <w:spacing w:line="276" w:lineRule="auto"/>
              <w:ind w:left="-16" w:right="-84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u-ES"/>
              </w:rPr>
            </w:pPr>
            <w:r w:rsidRPr="000A1D4E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>Ամիսը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vertAlign w:val="superscript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Գործունեության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իրականացման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օրերը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Ամսվա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համար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հաստատագրված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վճարի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չափը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*,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հազար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jc w:val="center"/>
              <w:rPr>
                <w:rFonts w:ascii="GHEA Grapalat" w:hAnsi="GHEA Grapalat"/>
                <w:b/>
                <w:strike/>
                <w:sz w:val="16"/>
                <w:szCs w:val="16"/>
                <w:highlight w:val="yellow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Նվազեցման</w:t>
            </w:r>
            <w:r w:rsidRPr="000A1D4E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 xml:space="preserve"> ենթակա հաստատագրված վճարի չափը, հազար դրամ</w:t>
            </w: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95" w:rsidRPr="000A1D4E" w:rsidRDefault="00101F95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95" w:rsidRPr="000A1D4E" w:rsidRDefault="00101F95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95" w:rsidRPr="000A1D4E" w:rsidRDefault="00101F95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5" w:rsidRPr="000A1D4E" w:rsidRDefault="00101F95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5" w:rsidRPr="000A1D4E" w:rsidRDefault="00101F95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5" w:rsidRPr="000A1D4E" w:rsidRDefault="00101F95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5" w:rsidRPr="000A1D4E" w:rsidRDefault="00101F95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5" w:rsidRPr="000A1D4E" w:rsidRDefault="00101F95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101F95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5" w:rsidRPr="000A1D4E" w:rsidRDefault="00101F95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4C68A5" w:rsidRDefault="00101F9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5" w:rsidRPr="000A1D4E" w:rsidRDefault="00101F9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8606D0" w:rsidRPr="00101F95" w:rsidRDefault="008606D0" w:rsidP="00473FD1">
      <w:pPr>
        <w:tabs>
          <w:tab w:val="left" w:pos="851"/>
        </w:tabs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u-ES"/>
        </w:rPr>
      </w:pPr>
    </w:p>
    <w:tbl>
      <w:tblPr>
        <w:tblpPr w:leftFromText="180" w:rightFromText="180" w:vertAnchor="text" w:horzAnchor="margin" w:tblpX="-431" w:tblpY="27"/>
        <w:tblW w:w="9900" w:type="dxa"/>
        <w:tblLayout w:type="fixed"/>
        <w:tblLook w:val="0000" w:firstRow="0" w:lastRow="0" w:firstColumn="0" w:lastColumn="0" w:noHBand="0" w:noVBand="0"/>
      </w:tblPr>
      <w:tblGrid>
        <w:gridCol w:w="4680"/>
        <w:gridCol w:w="5220"/>
      </w:tblGrid>
      <w:tr w:rsidR="00101F95" w:rsidRPr="007132E4" w:rsidTr="008C741B">
        <w:trPr>
          <w:trHeight w:val="274"/>
        </w:trPr>
        <w:tc>
          <w:tcPr>
            <w:tcW w:w="4680" w:type="dxa"/>
          </w:tcPr>
          <w:p w:rsidR="00101F95" w:rsidRPr="007132E4" w:rsidRDefault="00101F9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101F95" w:rsidRPr="007132E4" w:rsidRDefault="00101F9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101F95" w:rsidRPr="007132E4" w:rsidRDefault="00101F95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101F95" w:rsidRPr="007132E4" w:rsidRDefault="00101F95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101F95" w:rsidRPr="007132E4" w:rsidRDefault="00101F9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101F95" w:rsidRPr="007132E4" w:rsidRDefault="00101F9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101F95" w:rsidRPr="007132E4" w:rsidRDefault="00101F9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101F95" w:rsidRPr="007132E4" w:rsidRDefault="00101F9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101F95" w:rsidRPr="007132E4" w:rsidRDefault="00101F9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101F95" w:rsidRPr="007132E4" w:rsidRDefault="00101F9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101F95" w:rsidRPr="007132E4" w:rsidRDefault="00101F95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473FD1" w:rsidRDefault="00473FD1" w:rsidP="00473FD1">
      <w:pPr>
        <w:ind w:firstLine="708"/>
        <w:jc w:val="both"/>
        <w:rPr>
          <w:rFonts w:ascii="Arial LatArm" w:hAnsi="Arial LatArm"/>
          <w:lang w:val="eu-ES"/>
        </w:rPr>
      </w:pPr>
    </w:p>
    <w:p w:rsidR="00473FD1" w:rsidRPr="00101F95" w:rsidRDefault="00473FD1" w:rsidP="00101F95">
      <w:pPr>
        <w:spacing w:after="20"/>
        <w:ind w:firstLine="567"/>
        <w:jc w:val="both"/>
        <w:rPr>
          <w:rFonts w:ascii="GHEA Grapalat" w:hAnsi="GHEA Grapalat"/>
          <w:bCs/>
          <w:sz w:val="22"/>
          <w:szCs w:val="22"/>
          <w:lang w:val="eu-ES"/>
        </w:rPr>
      </w:pPr>
      <w:r>
        <w:rPr>
          <w:rFonts w:ascii="Arial LatArm" w:hAnsi="Arial LatArm"/>
          <w:i/>
          <w:sz w:val="16"/>
          <w:szCs w:val="16"/>
          <w:lang w:val="fr-FR"/>
        </w:rPr>
        <w:t xml:space="preserve"> 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*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վճարի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չափը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հաշվարկելիս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Ստեփանակերտ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քաղաքում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լրացուցիչ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կիրառվում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0,5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գործակից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,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իսկ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այլ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վայրերում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 xml:space="preserve">` 0,3 </w:t>
      </w:r>
      <w:r w:rsidR="00101F95" w:rsidRPr="00101F95">
        <w:rPr>
          <w:rFonts w:ascii="GHEA Grapalat" w:hAnsi="GHEA Grapalat" w:cs="Sylfaen"/>
          <w:bCs/>
          <w:sz w:val="20"/>
          <w:szCs w:val="22"/>
          <w:lang w:val="eu-ES"/>
        </w:rPr>
        <w:t>գործակից</w:t>
      </w:r>
      <w:r w:rsidR="00101F95" w:rsidRPr="00101F95">
        <w:rPr>
          <w:rFonts w:ascii="GHEA Grapalat" w:hAnsi="GHEA Grapalat"/>
          <w:bCs/>
          <w:sz w:val="20"/>
          <w:szCs w:val="22"/>
          <w:lang w:val="eu-ES"/>
        </w:rPr>
        <w:t>:</w:t>
      </w:r>
    </w:p>
    <w:p w:rsidR="00101F95" w:rsidRPr="00101F95" w:rsidRDefault="00101F95" w:rsidP="00101F95">
      <w:pPr>
        <w:pStyle w:val="NormalWeb"/>
        <w:spacing w:before="0" w:beforeAutospacing="0" w:after="0" w:afterAutospacing="0"/>
        <w:ind w:firstLine="374"/>
        <w:jc w:val="center"/>
        <w:rPr>
          <w:rFonts w:ascii="GHEA Grapalat" w:hAnsi="GHEA Grapalat"/>
          <w:b/>
          <w:bCs/>
          <w:szCs w:val="20"/>
          <w:lang w:val="eu-ES"/>
        </w:rPr>
      </w:pPr>
      <w:r w:rsidRPr="00101F95">
        <w:rPr>
          <w:rFonts w:ascii="GHEA Grapalat" w:hAnsi="GHEA Grapalat" w:cs="Sylfaen"/>
          <w:b/>
          <w:bCs/>
          <w:szCs w:val="20"/>
          <w:lang w:val="eu-ES"/>
        </w:rPr>
        <w:lastRenderedPageBreak/>
        <w:t>ՎԱՐՍԱՎԻՐԱԿԱՆ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ԾԱՌԱՅՈՒԹՅՈՒՆՆԵՐԻ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ՄԱՏՈՒՑՄԱՆ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ԳՈՐԾՈՒՆԵՈՒԹՅԱՆ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ՀԱՄԱՐ</w:t>
      </w:r>
      <w:r>
        <w:rPr>
          <w:rFonts w:ascii="GHEA Grapalat" w:hAnsi="GHEA Grapalat" w:cs="Sylfaen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ՀԱՍՏԱՏԱԳՐՎԱԾ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ՎՃԱՐԻ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ՀԱՇՎԱՐԿՄԱՆ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ԵԼԱԿԵՏԱՅԻՆ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ՏՎՅԱԼՆԵՐԻ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ԵՎ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ՈՒՂՂԻՉ</w:t>
      </w:r>
      <w:r>
        <w:rPr>
          <w:rFonts w:ascii="GHEA Grapalat" w:hAnsi="GHEA Grapalat" w:cs="Sylfaen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ԳՈՐԾԱԿՑԻ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ՄԱՍԻՆ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ՀԱՅՏԱՐԱՐՈՒԹՅԱՆ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ԼՐԱՑՄԱՆ</w:t>
      </w:r>
      <w:r w:rsidRPr="00101F95">
        <w:rPr>
          <w:rFonts w:ascii="GHEA Grapalat" w:hAnsi="GHEA Grapalat"/>
          <w:b/>
          <w:bCs/>
          <w:szCs w:val="20"/>
          <w:lang w:val="eu-ES"/>
        </w:rPr>
        <w:t xml:space="preserve"> </w:t>
      </w:r>
      <w:r w:rsidRPr="00101F95">
        <w:rPr>
          <w:rFonts w:ascii="GHEA Grapalat" w:hAnsi="GHEA Grapalat" w:cs="Sylfaen"/>
          <w:b/>
          <w:bCs/>
          <w:szCs w:val="20"/>
          <w:lang w:val="eu-ES"/>
        </w:rPr>
        <w:t>ԿԱՐԳԸ</w:t>
      </w:r>
    </w:p>
    <w:p w:rsidR="00473FD1" w:rsidRPr="00481DCE" w:rsidRDefault="00473FD1" w:rsidP="00473FD1">
      <w:pPr>
        <w:pStyle w:val="NormalWeb"/>
        <w:spacing w:before="0" w:beforeAutospacing="0" w:after="0" w:afterAutospacing="0"/>
        <w:ind w:firstLine="374"/>
        <w:jc w:val="center"/>
        <w:rPr>
          <w:rFonts w:ascii="Arial LatArm" w:hAnsi="Arial LatArm"/>
          <w:b/>
          <w:bCs/>
          <w:sz w:val="20"/>
          <w:szCs w:val="20"/>
          <w:lang w:val="eu-ES"/>
        </w:rPr>
      </w:pPr>
    </w:p>
    <w:p w:rsidR="008606D0" w:rsidRPr="008606D0" w:rsidRDefault="008606D0" w:rsidP="008606D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Հայտարարությունը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երկու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օրինակից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և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ներկայացվում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վճարողի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հաշվառման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վայրի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հարկային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մարմին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: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Հարկային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մարմնի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կողմից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հայտարարությունը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հաշվառվելուց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գրանցվելուց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)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և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կնքվելուց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հետո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մեկ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օրինակը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վերադարձվում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վճարողին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>:</w:t>
      </w:r>
    </w:p>
    <w:p w:rsidR="008606D0" w:rsidRPr="008606D0" w:rsidRDefault="008606D0" w:rsidP="008606D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յուրաքանչյուր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վայրի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հասցեի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)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համար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ներկայացվում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առանձին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հայտարարություն</w:t>
      </w:r>
      <w:r w:rsidR="00EC1BEA">
        <w:rPr>
          <w:rFonts w:ascii="GHEA Grapalat" w:hAnsi="GHEA Grapalat"/>
          <w:bCs/>
          <w:sz w:val="20"/>
          <w:szCs w:val="22"/>
          <w:lang w:val="eu-ES"/>
        </w:rPr>
        <w:t>:</w:t>
      </w:r>
    </w:p>
    <w:p w:rsidR="008606D0" w:rsidRPr="008606D0" w:rsidRDefault="008606D0" w:rsidP="008606D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8606D0">
        <w:rPr>
          <w:rFonts w:ascii="GHEA Grapalat" w:hAnsi="GHEA Grapalat"/>
          <w:bCs/>
          <w:sz w:val="20"/>
          <w:szCs w:val="22"/>
          <w:lang w:val="eu-ES"/>
        </w:rPr>
        <w:t>1-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ին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կետում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վճարողի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անվանումը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կամ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անհատ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ձեռնարկատիրոջ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անունը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և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ազգանունը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>,</w:t>
      </w:r>
    </w:p>
    <w:p w:rsidR="008606D0" w:rsidRPr="008606D0" w:rsidRDefault="008606D0" w:rsidP="008606D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8606D0">
        <w:rPr>
          <w:rFonts w:ascii="GHEA Grapalat" w:hAnsi="GHEA Grapalat"/>
          <w:bCs/>
          <w:sz w:val="20"/>
          <w:szCs w:val="22"/>
          <w:lang w:val="eu-ES"/>
        </w:rPr>
        <w:t>2-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րդ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կետում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հարկային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մարմնի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կողմից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տրամադրված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հարկ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վճարողի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հաշվառման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համարը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ՀՎՀՀ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>-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>),</w:t>
      </w:r>
    </w:p>
    <w:p w:rsidR="008606D0" w:rsidRPr="008606D0" w:rsidRDefault="008606D0" w:rsidP="008606D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8606D0">
        <w:rPr>
          <w:rFonts w:ascii="GHEA Grapalat" w:hAnsi="GHEA Grapalat"/>
          <w:bCs/>
          <w:sz w:val="20"/>
          <w:szCs w:val="22"/>
          <w:lang w:val="eu-ES"/>
        </w:rPr>
        <w:t>3-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րդ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կետում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վճարողի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վայրը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հասցեն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>),</w:t>
      </w:r>
    </w:p>
    <w:p w:rsidR="008606D0" w:rsidRPr="008606D0" w:rsidRDefault="008606D0" w:rsidP="008606D0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8606D0">
        <w:rPr>
          <w:rFonts w:ascii="GHEA Grapalat" w:hAnsi="GHEA Grapalat"/>
          <w:bCs/>
          <w:sz w:val="20"/>
          <w:szCs w:val="22"/>
          <w:lang w:val="eu-ES"/>
        </w:rPr>
        <w:t>5.1-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րդ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կետում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վարսավիրական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ծառայությունների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մատուցման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աշխատատեղերի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քանակը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, </w:t>
      </w:r>
    </w:p>
    <w:p w:rsidR="00EC1BEA" w:rsidRPr="00EC1BEA" w:rsidRDefault="008606D0" w:rsidP="00EC1BEA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bCs/>
          <w:sz w:val="20"/>
          <w:szCs w:val="22"/>
          <w:lang w:val="eu-ES"/>
        </w:rPr>
      </w:pPr>
      <w:r w:rsidRPr="008606D0">
        <w:rPr>
          <w:rFonts w:ascii="GHEA Grapalat" w:hAnsi="GHEA Grapalat"/>
          <w:bCs/>
          <w:sz w:val="20"/>
          <w:szCs w:val="22"/>
          <w:lang w:val="eu-ES"/>
        </w:rPr>
        <w:t>6-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րդ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կետի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աղյուսակում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="00EC1BEA">
        <w:rPr>
          <w:rFonts w:ascii="GHEA Grapalat" w:hAnsi="GHEA Grapalat"/>
          <w:bCs/>
          <w:sz w:val="20"/>
          <w:szCs w:val="22"/>
          <w:lang w:val="eu-ES"/>
        </w:rPr>
        <w:t>«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Ամիսը</w:t>
      </w:r>
      <w:r w:rsidR="00EC1BEA">
        <w:rPr>
          <w:rFonts w:ascii="GHEA Grapalat" w:hAnsi="GHEA Grapalat" w:cs="Sylfaen"/>
          <w:bCs/>
          <w:sz w:val="20"/>
          <w:szCs w:val="22"/>
          <w:lang w:val="eu-ES"/>
        </w:rPr>
        <w:t>»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սյունակում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հաջորդականությամբ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են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համապատասխան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ամիսները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`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տառերով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: </w:t>
      </w:r>
      <w:r w:rsidR="00EC1BEA">
        <w:rPr>
          <w:rFonts w:ascii="GHEA Grapalat" w:hAnsi="GHEA Grapalat"/>
          <w:bCs/>
          <w:sz w:val="20"/>
          <w:szCs w:val="22"/>
          <w:lang w:val="eu-ES"/>
        </w:rPr>
        <w:t>«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օրերը</w:t>
      </w:r>
      <w:r w:rsidR="00EC1BEA">
        <w:rPr>
          <w:rFonts w:ascii="GHEA Grapalat" w:hAnsi="GHEA Grapalat" w:cs="Sylfaen"/>
          <w:bCs/>
          <w:sz w:val="20"/>
          <w:szCs w:val="22"/>
          <w:lang w:val="eu-ES"/>
        </w:rPr>
        <w:t>»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սյունակում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օրերը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պարտադիր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նշվում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են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օղակով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,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իսկ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հանգստյան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օրերը՝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անկյունագծից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անկյունագիծ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խաչաձև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ջնջելու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միջոցով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: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Լրիվ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ամիս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(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բոլոր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օրերը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)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աշխատել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նախատեսելու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դեպքում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օղակի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ձևով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նշումներ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չեն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կատարվում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: </w:t>
      </w:r>
      <w:r w:rsidR="00EC1BEA">
        <w:rPr>
          <w:rFonts w:ascii="GHEA Grapalat" w:hAnsi="GHEA Grapalat"/>
          <w:bCs/>
          <w:sz w:val="20"/>
          <w:szCs w:val="22"/>
          <w:lang w:val="eu-ES"/>
        </w:rPr>
        <w:t>«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Ընդամենը</w:t>
      </w:r>
      <w:r w:rsidR="00EC1BEA">
        <w:rPr>
          <w:rFonts w:ascii="GHEA Grapalat" w:hAnsi="GHEA Grapalat" w:cs="Sylfaen"/>
          <w:bCs/>
          <w:sz w:val="20"/>
          <w:szCs w:val="22"/>
          <w:lang w:val="eu-ES"/>
        </w:rPr>
        <w:t>»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սյունակում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համապատասխան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ամսվա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ընթացքում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գործունեության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իրականացման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օրերի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քանակը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`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թվով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և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տառերով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: </w:t>
      </w:r>
      <w:r w:rsidR="00EC1BEA">
        <w:rPr>
          <w:rFonts w:ascii="GHEA Grapalat" w:hAnsi="GHEA Grapalat"/>
          <w:bCs/>
          <w:sz w:val="20"/>
          <w:szCs w:val="22"/>
          <w:lang w:val="eu-ES"/>
        </w:rPr>
        <w:t>«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Ամսվա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համար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չափը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,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հազար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դրամ</w:t>
      </w:r>
      <w:r w:rsidR="00EC1BEA">
        <w:rPr>
          <w:rFonts w:ascii="GHEA Grapalat" w:hAnsi="GHEA Grapalat" w:cs="Sylfaen"/>
          <w:bCs/>
          <w:sz w:val="20"/>
          <w:szCs w:val="22"/>
          <w:lang w:val="eu-ES"/>
        </w:rPr>
        <w:t>»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սյունակում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լրացվում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է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համապատասխան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ամսվա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համար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հաստատագրված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վճարի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չափը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`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հազար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դրամով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,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ստորակետից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հետո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մեկ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նիշի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ճշտությամբ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(420 x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ելակետային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տվյալներ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x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ուղղիչ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 xml:space="preserve"> </w:t>
      </w:r>
      <w:r w:rsidRPr="008606D0">
        <w:rPr>
          <w:rFonts w:ascii="GHEA Grapalat" w:hAnsi="GHEA Grapalat" w:cs="Sylfaen"/>
          <w:bCs/>
          <w:sz w:val="20"/>
          <w:szCs w:val="22"/>
          <w:lang w:val="eu-ES"/>
        </w:rPr>
        <w:t>գործակից</w:t>
      </w:r>
      <w:r w:rsidRPr="008606D0">
        <w:rPr>
          <w:rFonts w:ascii="GHEA Grapalat" w:hAnsi="GHEA Grapalat"/>
          <w:bCs/>
          <w:sz w:val="20"/>
          <w:szCs w:val="22"/>
          <w:lang w:val="eu-ES"/>
        </w:rPr>
        <w:t>):</w:t>
      </w:r>
      <w:r w:rsidR="00EC1BEA">
        <w:rPr>
          <w:rFonts w:ascii="GHEA Grapalat" w:hAnsi="GHEA Grapalat"/>
          <w:bCs/>
          <w:sz w:val="20"/>
          <w:szCs w:val="22"/>
          <w:lang w:val="eu-ES"/>
        </w:rPr>
        <w:t xml:space="preserve"> «</w:t>
      </w:r>
      <w:r w:rsidR="00EC1BEA" w:rsidRPr="00EC1BEA">
        <w:rPr>
          <w:rFonts w:ascii="GHEA Grapalat" w:hAnsi="GHEA Grapalat" w:cs="Sylfaen"/>
          <w:bCs/>
          <w:sz w:val="20"/>
          <w:szCs w:val="22"/>
          <w:lang w:val="eu-ES"/>
        </w:rPr>
        <w:t>Նվազեցման ենթակա հաստատագրված վճարի չափը, հազար դրամ» սյունակում լրացվում է համապատասխան ամսվա համար նվազեցման ենթակա հաստատագրված վճարի չափը` հազար դրամով, ստորակետից հետո մեկ նիշի ճշտությամբ:</w:t>
      </w:r>
    </w:p>
    <w:sectPr w:rsidR="00EC1BEA" w:rsidRPr="00EC1BEA" w:rsidSect="00101F95">
      <w:pgSz w:w="12240" w:h="15840"/>
      <w:pgMar w:top="45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25"/>
    <w:rsid w:val="000037F3"/>
    <w:rsid w:val="00101F95"/>
    <w:rsid w:val="001A252D"/>
    <w:rsid w:val="00414BC8"/>
    <w:rsid w:val="00426F25"/>
    <w:rsid w:val="00473FD1"/>
    <w:rsid w:val="00572EBD"/>
    <w:rsid w:val="008606D0"/>
    <w:rsid w:val="00E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3FD1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73FD1"/>
    <w:rPr>
      <w:rFonts w:ascii="Times Armenian" w:eastAsia="Times New Roman" w:hAnsi="Times Armenian" w:cs="Times New Roman"/>
      <w:sz w:val="20"/>
      <w:szCs w:val="20"/>
    </w:rPr>
  </w:style>
  <w:style w:type="paragraph" w:customStyle="1" w:styleId="Heading61">
    <w:name w:val="Heading 61"/>
    <w:basedOn w:val="Normal"/>
    <w:next w:val="Normal"/>
    <w:rsid w:val="00473FD1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DefaultParagraphFontParaChar">
    <w:name w:val="Default Paragraph Font Para Char"/>
    <w:basedOn w:val="Normal"/>
    <w:locked/>
    <w:rsid w:val="00473FD1"/>
    <w:pPr>
      <w:spacing w:after="160"/>
    </w:pPr>
    <w:rPr>
      <w:rFonts w:ascii="Verdana" w:eastAsia="Batang" w:hAnsi="Verdana" w:cs="Verdana"/>
      <w:lang w:val="en-GB"/>
    </w:rPr>
  </w:style>
  <w:style w:type="character" w:styleId="Strong">
    <w:name w:val="Strong"/>
    <w:qFormat/>
    <w:rsid w:val="00473FD1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473F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73FD1"/>
    <w:pPr>
      <w:ind w:left="720"/>
      <w:contextualSpacing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473F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3FD1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73FD1"/>
    <w:rPr>
      <w:rFonts w:ascii="Times Armenian" w:eastAsia="Times New Roman" w:hAnsi="Times Armenian" w:cs="Times New Roman"/>
      <w:sz w:val="20"/>
      <w:szCs w:val="20"/>
    </w:rPr>
  </w:style>
  <w:style w:type="paragraph" w:customStyle="1" w:styleId="Heading61">
    <w:name w:val="Heading 61"/>
    <w:basedOn w:val="Normal"/>
    <w:next w:val="Normal"/>
    <w:rsid w:val="00473FD1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DefaultParagraphFontParaChar">
    <w:name w:val="Default Paragraph Font Para Char"/>
    <w:basedOn w:val="Normal"/>
    <w:locked/>
    <w:rsid w:val="00473FD1"/>
    <w:pPr>
      <w:spacing w:after="160"/>
    </w:pPr>
    <w:rPr>
      <w:rFonts w:ascii="Verdana" w:eastAsia="Batang" w:hAnsi="Verdana" w:cs="Verdana"/>
      <w:lang w:val="en-GB"/>
    </w:rPr>
  </w:style>
  <w:style w:type="character" w:styleId="Strong">
    <w:name w:val="Strong"/>
    <w:qFormat/>
    <w:rsid w:val="00473FD1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473F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73FD1"/>
    <w:pPr>
      <w:ind w:left="720"/>
      <w:contextualSpacing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473F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62F3-F2FB-4712-82F0-529F8024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6</cp:revision>
  <dcterms:created xsi:type="dcterms:W3CDTF">2021-02-16T10:35:00Z</dcterms:created>
  <dcterms:modified xsi:type="dcterms:W3CDTF">2022-07-19T11:23:00Z</dcterms:modified>
</cp:coreProperties>
</file>